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5A6" w:rsidRDefault="00E905A6">
      <w:pPr>
        <w:widowControl/>
        <w:shd w:val="clear" w:color="auto" w:fill="FFFFFF"/>
        <w:wordWrap w:val="0"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</w:p>
    <w:p w:rsidR="00E905A6" w:rsidRDefault="00E905A6">
      <w:pPr>
        <w:spacing w:line="360" w:lineRule="auto"/>
        <w:jc w:val="center"/>
        <w:rPr>
          <w:rFonts w:ascii="仿宋_GB2312" w:eastAsia="仿宋_GB2312"/>
          <w:sz w:val="24"/>
        </w:rPr>
      </w:pPr>
    </w:p>
    <w:p w:rsidR="00E905A6" w:rsidRDefault="00E905A6">
      <w:pPr>
        <w:spacing w:line="360" w:lineRule="auto"/>
        <w:jc w:val="center"/>
        <w:rPr>
          <w:rFonts w:ascii="仿宋_GB2312" w:eastAsia="仿宋_GB2312"/>
          <w:sz w:val="24"/>
        </w:rPr>
      </w:pPr>
    </w:p>
    <w:p w:rsidR="00E905A6" w:rsidRDefault="00E905A6">
      <w:pPr>
        <w:spacing w:line="360" w:lineRule="auto"/>
        <w:jc w:val="center"/>
        <w:rPr>
          <w:rFonts w:ascii="仿宋_GB2312" w:eastAsia="仿宋_GB2312"/>
          <w:sz w:val="24"/>
        </w:rPr>
      </w:pPr>
    </w:p>
    <w:p w:rsidR="00E905A6" w:rsidRDefault="00E905A6">
      <w:pPr>
        <w:spacing w:line="360" w:lineRule="auto"/>
        <w:jc w:val="center"/>
        <w:rPr>
          <w:rFonts w:ascii="仿宋_GB2312" w:eastAsia="仿宋_GB2312"/>
          <w:sz w:val="24"/>
        </w:rPr>
      </w:pPr>
    </w:p>
    <w:p w:rsidR="00E905A6" w:rsidRDefault="00FA08BF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邵院</w:t>
      </w:r>
      <w:r>
        <w:rPr>
          <w:rFonts w:ascii="仿宋" w:eastAsia="仿宋" w:hAnsi="仿宋" w:cs="仿宋" w:hint="eastAsia"/>
          <w:sz w:val="24"/>
        </w:rPr>
        <w:t>教通</w:t>
      </w:r>
      <w:r>
        <w:rPr>
          <w:rFonts w:ascii="仿宋" w:eastAsia="仿宋" w:hAnsi="仿宋" w:cs="仿宋" w:hint="eastAsia"/>
          <w:sz w:val="24"/>
        </w:rPr>
        <w:t>[201</w:t>
      </w:r>
      <w:r>
        <w:rPr>
          <w:rFonts w:ascii="仿宋" w:eastAsia="仿宋" w:hAnsi="仿宋" w:cs="仿宋" w:hint="eastAsia"/>
          <w:sz w:val="24"/>
        </w:rPr>
        <w:t>8</w:t>
      </w:r>
      <w:r>
        <w:rPr>
          <w:rFonts w:ascii="仿宋" w:eastAsia="仿宋" w:hAnsi="仿宋" w:cs="仿宋" w:hint="eastAsia"/>
          <w:sz w:val="24"/>
        </w:rPr>
        <w:t>]</w:t>
      </w:r>
      <w:r>
        <w:rPr>
          <w:rFonts w:ascii="仿宋" w:eastAsia="仿宋" w:hAnsi="仿宋" w:cs="仿宋" w:hint="eastAsia"/>
          <w:sz w:val="24"/>
        </w:rPr>
        <w:t>58</w:t>
      </w:r>
      <w:r>
        <w:rPr>
          <w:rFonts w:ascii="仿宋" w:eastAsia="仿宋" w:hAnsi="仿宋" w:cs="仿宋" w:hint="eastAsia"/>
          <w:sz w:val="24"/>
        </w:rPr>
        <w:t>号</w:t>
      </w:r>
    </w:p>
    <w:p w:rsidR="00E905A6" w:rsidRDefault="00FA08BF">
      <w:pPr>
        <w:spacing w:line="360" w:lineRule="auto"/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关于做好</w:t>
      </w:r>
      <w:r>
        <w:rPr>
          <w:rFonts w:ascii="黑体" w:eastAsia="黑体" w:hAnsi="黑体" w:cs="黑体" w:hint="eastAsia"/>
          <w:bCs/>
          <w:sz w:val="36"/>
          <w:szCs w:val="36"/>
        </w:rPr>
        <w:t>2017-2018</w:t>
      </w:r>
      <w:r>
        <w:rPr>
          <w:rFonts w:ascii="黑体" w:eastAsia="黑体" w:hAnsi="黑体" w:cs="黑体" w:hint="eastAsia"/>
          <w:bCs/>
          <w:sz w:val="36"/>
          <w:szCs w:val="36"/>
        </w:rPr>
        <w:t>学年第二学期期末考试工作的</w:t>
      </w:r>
    </w:p>
    <w:p w:rsidR="00E905A6" w:rsidRDefault="00FA08BF">
      <w:pPr>
        <w:spacing w:line="360" w:lineRule="auto"/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通</w:t>
      </w:r>
      <w:r>
        <w:rPr>
          <w:rFonts w:ascii="黑体" w:eastAsia="黑体" w:hAnsi="黑体" w:cs="黑体" w:hint="eastAsia"/>
          <w:bCs/>
          <w:sz w:val="36"/>
          <w:szCs w:val="36"/>
        </w:rPr>
        <w:t xml:space="preserve">  </w:t>
      </w:r>
      <w:r>
        <w:rPr>
          <w:rFonts w:ascii="黑体" w:eastAsia="黑体" w:hAnsi="黑体" w:cs="黑体" w:hint="eastAsia"/>
          <w:bCs/>
          <w:sz w:val="36"/>
          <w:szCs w:val="36"/>
        </w:rPr>
        <w:t>知</w:t>
      </w:r>
    </w:p>
    <w:p w:rsidR="00E905A6" w:rsidRDefault="00E905A6">
      <w:pPr>
        <w:spacing w:line="360" w:lineRule="auto"/>
        <w:rPr>
          <w:rFonts w:ascii="宋体" w:hAnsi="宋体"/>
          <w:sz w:val="24"/>
        </w:rPr>
      </w:pPr>
    </w:p>
    <w:p w:rsidR="00E905A6" w:rsidRDefault="00FA08B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各二级学院：</w:t>
      </w:r>
    </w:p>
    <w:p w:rsidR="00E905A6" w:rsidRDefault="00FA08B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2017-2018</w:t>
      </w:r>
      <w:r>
        <w:rPr>
          <w:rFonts w:ascii="宋体" w:hAnsi="宋体" w:hint="eastAsia"/>
          <w:sz w:val="24"/>
        </w:rPr>
        <w:t>学年第二学期期末考试</w:t>
      </w:r>
      <w:r>
        <w:rPr>
          <w:rFonts w:ascii="宋体" w:hAnsi="宋体" w:hint="eastAsia"/>
          <w:sz w:val="24"/>
        </w:rPr>
        <w:t>定</w:t>
      </w:r>
      <w:r>
        <w:rPr>
          <w:rFonts w:ascii="宋体" w:hAnsi="宋体" w:hint="eastAsia"/>
          <w:sz w:val="24"/>
        </w:rPr>
        <w:t>于</w:t>
      </w:r>
      <w:r>
        <w:rPr>
          <w:rFonts w:ascii="宋体" w:hAnsi="宋体" w:hint="eastAsia"/>
          <w:sz w:val="24"/>
        </w:rPr>
        <w:t>2018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>30</w:t>
      </w:r>
      <w:r>
        <w:rPr>
          <w:rFonts w:ascii="宋体" w:hAnsi="宋体" w:hint="eastAsia"/>
          <w:sz w:val="24"/>
        </w:rPr>
        <w:t>日至</w:t>
      </w:r>
      <w:r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日举行，现将有关事项通知如下：</w:t>
      </w:r>
    </w:p>
    <w:p w:rsidR="00E905A6" w:rsidRDefault="00FA08B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1. </w:t>
      </w:r>
      <w:r>
        <w:rPr>
          <w:rFonts w:ascii="宋体" w:hAnsi="宋体" w:hint="eastAsia"/>
          <w:sz w:val="24"/>
        </w:rPr>
        <w:t>二级学院需认真校对《</w:t>
      </w:r>
      <w:r>
        <w:rPr>
          <w:rFonts w:ascii="宋体" w:hAnsi="宋体" w:hint="eastAsia"/>
          <w:sz w:val="24"/>
        </w:rPr>
        <w:t>2017-2018</w:t>
      </w:r>
      <w:r>
        <w:rPr>
          <w:rFonts w:ascii="宋体" w:hAnsi="宋体" w:hint="eastAsia"/>
          <w:sz w:val="24"/>
        </w:rPr>
        <w:t>学年第二学期</w:t>
      </w:r>
      <w:r>
        <w:rPr>
          <w:rFonts w:ascii="宋体" w:hAnsi="宋体" w:hint="eastAsia"/>
          <w:sz w:val="24"/>
        </w:rPr>
        <w:t>考试科目及学生人数核对</w:t>
      </w:r>
      <w:r>
        <w:rPr>
          <w:rFonts w:ascii="宋体" w:hAnsi="宋体" w:hint="eastAsia"/>
          <w:sz w:val="24"/>
        </w:rPr>
        <w:t>表》，具体要求如下：</w:t>
      </w:r>
    </w:p>
    <w:p w:rsidR="00E905A6" w:rsidRDefault="00FA08BF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各承担单位必须在表上</w:t>
      </w:r>
      <w:proofErr w:type="gramStart"/>
      <w:r>
        <w:rPr>
          <w:rFonts w:ascii="宋体" w:hAnsi="宋体" w:hint="eastAsia"/>
          <w:sz w:val="24"/>
        </w:rPr>
        <w:t>标注校考课程</w:t>
      </w:r>
      <w:proofErr w:type="gramEnd"/>
      <w:r>
        <w:rPr>
          <w:rFonts w:ascii="宋体" w:hAnsi="宋体" w:hint="eastAsia"/>
          <w:sz w:val="24"/>
        </w:rPr>
        <w:t>科目及对应上课班级。</w:t>
      </w:r>
    </w:p>
    <w:p w:rsidR="00E905A6" w:rsidRDefault="00FA08BF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各二级学院必须核对本学院学生上课人数。如果不符合，请登陆考</w:t>
      </w:r>
      <w:proofErr w:type="gramStart"/>
      <w:r>
        <w:rPr>
          <w:rFonts w:ascii="宋体" w:hAnsi="宋体" w:hint="eastAsia"/>
          <w:sz w:val="24"/>
        </w:rPr>
        <w:t>务</w:t>
      </w:r>
      <w:proofErr w:type="gramEnd"/>
      <w:r>
        <w:rPr>
          <w:rFonts w:ascii="宋体" w:hAnsi="宋体" w:hint="eastAsia"/>
          <w:sz w:val="24"/>
        </w:rPr>
        <w:t>管理系统把</w:t>
      </w:r>
      <w:proofErr w:type="gramStart"/>
      <w:r>
        <w:rPr>
          <w:rFonts w:ascii="宋体" w:hAnsi="宋体" w:hint="eastAsia"/>
          <w:sz w:val="24"/>
        </w:rPr>
        <w:t>末正常</w:t>
      </w:r>
      <w:proofErr w:type="gramEnd"/>
      <w:r>
        <w:rPr>
          <w:rFonts w:ascii="宋体" w:hAnsi="宋体" w:hint="eastAsia"/>
          <w:sz w:val="24"/>
        </w:rPr>
        <w:t>选课的学生进行补选。否则无法正常安排考试和成绩录入。</w:t>
      </w:r>
    </w:p>
    <w:p w:rsidR="00E905A6" w:rsidRDefault="00FA08BF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查课程和</w:t>
      </w:r>
      <w:r>
        <w:rPr>
          <w:rFonts w:ascii="宋体" w:hAnsi="宋体" w:hint="eastAsia"/>
          <w:sz w:val="24"/>
        </w:rPr>
        <w:t>部分学院</w:t>
      </w:r>
      <w:r>
        <w:rPr>
          <w:rFonts w:ascii="宋体" w:hAnsi="宋体" w:hint="eastAsia"/>
          <w:sz w:val="24"/>
        </w:rPr>
        <w:t>考</w:t>
      </w:r>
      <w:r>
        <w:rPr>
          <w:rFonts w:ascii="宋体" w:hAnsi="宋体" w:hint="eastAsia"/>
          <w:sz w:val="24"/>
        </w:rPr>
        <w:t>专业基础课（低于</w:t>
      </w:r>
      <w:r>
        <w:rPr>
          <w:rFonts w:ascii="宋体" w:hAnsi="宋体" w:hint="eastAsia"/>
          <w:sz w:val="24"/>
        </w:rPr>
        <w:t>30</w:t>
      </w:r>
      <w:r>
        <w:rPr>
          <w:rFonts w:ascii="宋体" w:hAnsi="宋体" w:hint="eastAsia"/>
          <w:sz w:val="24"/>
        </w:rPr>
        <w:t>学时）已删除，由各二级学院在课</w:t>
      </w:r>
      <w:r>
        <w:rPr>
          <w:rFonts w:ascii="宋体" w:hAnsi="宋体" w:hint="eastAsia"/>
          <w:sz w:val="24"/>
        </w:rPr>
        <w:t>程结束</w:t>
      </w:r>
      <w:r>
        <w:rPr>
          <w:rFonts w:ascii="宋体" w:hAnsi="宋体" w:hint="eastAsia"/>
          <w:sz w:val="24"/>
        </w:rPr>
        <w:t>后自行组考。</w:t>
      </w:r>
    </w:p>
    <w:p w:rsidR="00E905A6" w:rsidRDefault="00FA08BF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学校统一安排同一年级同一专业的课程考试</w:t>
      </w:r>
      <w:r>
        <w:rPr>
          <w:rFonts w:ascii="宋体" w:hAnsi="宋体" w:hint="eastAsia"/>
          <w:sz w:val="24"/>
        </w:rPr>
        <w:t>不多于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门，</w:t>
      </w:r>
      <w:r>
        <w:rPr>
          <w:rFonts w:ascii="宋体" w:hAnsi="宋体" w:hint="eastAsia"/>
          <w:sz w:val="24"/>
        </w:rPr>
        <w:t>其他课程由各二级学院自行安排，考前一周将</w:t>
      </w:r>
      <w:proofErr w:type="gramStart"/>
      <w:r>
        <w:rPr>
          <w:rFonts w:ascii="宋体" w:hAnsi="宋体" w:hint="eastAsia"/>
          <w:sz w:val="24"/>
        </w:rPr>
        <w:t>组考方案</w:t>
      </w:r>
      <w:proofErr w:type="gramEnd"/>
      <w:r>
        <w:rPr>
          <w:rFonts w:ascii="宋体" w:hAnsi="宋体" w:hint="eastAsia"/>
          <w:sz w:val="24"/>
        </w:rPr>
        <w:t>上报</w:t>
      </w:r>
      <w:r>
        <w:rPr>
          <w:rFonts w:ascii="宋体" w:hAnsi="宋体" w:hint="eastAsia"/>
          <w:sz w:val="24"/>
        </w:rPr>
        <w:t>教务处</w:t>
      </w:r>
      <w:r>
        <w:rPr>
          <w:rFonts w:ascii="宋体" w:hAnsi="宋体" w:hint="eastAsia"/>
          <w:sz w:val="24"/>
        </w:rPr>
        <w:t>。若未按要求</w:t>
      </w:r>
      <w:proofErr w:type="gramStart"/>
      <w:r>
        <w:rPr>
          <w:rFonts w:ascii="宋体" w:hAnsi="宋体" w:hint="eastAsia"/>
          <w:sz w:val="24"/>
        </w:rPr>
        <w:t>上报组考</w:t>
      </w:r>
      <w:proofErr w:type="gramEnd"/>
      <w:r>
        <w:rPr>
          <w:rFonts w:ascii="宋体" w:hAnsi="宋体" w:hint="eastAsia"/>
          <w:sz w:val="24"/>
        </w:rPr>
        <w:t>方案，全校通报，不予计算监考工作量。</w:t>
      </w:r>
    </w:p>
    <w:p w:rsidR="00E905A6" w:rsidRDefault="00FA08BF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）各二级学院须在</w:t>
      </w:r>
      <w:r>
        <w:rPr>
          <w:rFonts w:ascii="宋体" w:hAnsi="宋体" w:hint="eastAsia"/>
          <w:sz w:val="24"/>
        </w:rPr>
        <w:t>201</w:t>
      </w: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>11</w:t>
      </w:r>
      <w:r>
        <w:rPr>
          <w:rFonts w:ascii="宋体" w:hAnsi="宋体" w:hint="eastAsia"/>
          <w:sz w:val="24"/>
        </w:rPr>
        <w:t>日前将</w:t>
      </w:r>
      <w:proofErr w:type="gramStart"/>
      <w:r>
        <w:rPr>
          <w:rFonts w:ascii="宋体" w:hAnsi="宋体" w:hint="eastAsia"/>
          <w:sz w:val="24"/>
        </w:rPr>
        <w:t>核对表交</w:t>
      </w:r>
      <w:r>
        <w:rPr>
          <w:rFonts w:ascii="宋体" w:hAnsi="宋体" w:hint="eastAsia"/>
          <w:sz w:val="24"/>
        </w:rPr>
        <w:t>教务处</w:t>
      </w:r>
      <w:proofErr w:type="gramEnd"/>
      <w:r>
        <w:rPr>
          <w:rFonts w:ascii="宋体" w:hAnsi="宋体" w:hint="eastAsia"/>
          <w:sz w:val="24"/>
        </w:rPr>
        <w:t>（发至邮箱：</w:t>
      </w:r>
      <w:hyperlink r:id="rId8" w:history="1">
        <w:r>
          <w:rPr>
            <w:rFonts w:ascii="宋体" w:hAnsi="宋体" w:hint="eastAsia"/>
            <w:sz w:val="24"/>
          </w:rPr>
          <w:t>373599951</w:t>
        </w:r>
        <w:r>
          <w:rPr>
            <w:rFonts w:ascii="宋体" w:hAnsi="宋体" w:hint="eastAsia"/>
            <w:sz w:val="24"/>
          </w:rPr>
          <w:t>@qq.com</w:t>
        </w:r>
        <w:r>
          <w:rPr>
            <w:rFonts w:ascii="宋体" w:hAnsi="宋体" w:hint="eastAsia"/>
            <w:sz w:val="24"/>
          </w:rPr>
          <w:t>），</w:t>
        </w:r>
        <w:r>
          <w:rPr>
            <w:rFonts w:ascii="宋体" w:hAnsi="宋体" w:hint="eastAsia"/>
            <w:sz w:val="24"/>
          </w:rPr>
          <w:t>6</w:t>
        </w:r>
        <w:r>
          <w:rPr>
            <w:rFonts w:ascii="宋体" w:hAnsi="宋体" w:hint="eastAsia"/>
            <w:sz w:val="24"/>
          </w:rPr>
          <w:t>月</w:t>
        </w:r>
        <w:r>
          <w:rPr>
            <w:rFonts w:ascii="宋体" w:hAnsi="宋体" w:hint="eastAsia"/>
            <w:sz w:val="24"/>
          </w:rPr>
          <w:t>1</w:t>
        </w:r>
      </w:hyperlink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日前上报监考老师名单，所有</w:t>
      </w:r>
      <w:proofErr w:type="gramStart"/>
      <w:r>
        <w:rPr>
          <w:rFonts w:ascii="宋体" w:hAnsi="宋体" w:hint="eastAsia"/>
          <w:sz w:val="24"/>
        </w:rPr>
        <w:t>有</w:t>
      </w:r>
      <w:proofErr w:type="gramEnd"/>
      <w:r>
        <w:rPr>
          <w:rFonts w:ascii="宋体" w:hAnsi="宋体" w:hint="eastAsia"/>
          <w:sz w:val="24"/>
        </w:rPr>
        <w:t>教学任务的老师必须要承担监考任务，未按时按量上报监考老师名单的二级学院不予</w:t>
      </w:r>
      <w:proofErr w:type="gramStart"/>
      <w:r>
        <w:rPr>
          <w:rFonts w:ascii="宋体" w:hAnsi="宋体" w:hint="eastAsia"/>
          <w:sz w:val="24"/>
        </w:rPr>
        <w:t>发放组考</w:t>
      </w:r>
      <w:proofErr w:type="gramEnd"/>
      <w:r>
        <w:rPr>
          <w:rFonts w:ascii="宋体" w:hAnsi="宋体" w:hint="eastAsia"/>
          <w:sz w:val="24"/>
        </w:rPr>
        <w:t>工作量，课程考试试卷（</w:t>
      </w:r>
      <w:r>
        <w:rPr>
          <w:rFonts w:ascii="宋体" w:hAnsi="宋体" w:hint="eastAsia"/>
          <w:sz w:val="24"/>
        </w:rPr>
        <w:t>A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B</w:t>
      </w:r>
      <w:r>
        <w:rPr>
          <w:rFonts w:ascii="宋体" w:hAnsi="宋体" w:hint="eastAsia"/>
          <w:sz w:val="24"/>
        </w:rPr>
        <w:t>卷）和命题审批表于</w:t>
      </w:r>
      <w:r>
        <w:rPr>
          <w:rFonts w:ascii="宋体" w:hAnsi="宋体" w:hint="eastAsia"/>
          <w:sz w:val="24"/>
        </w:rPr>
        <w:t>2018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>15</w:t>
      </w:r>
      <w:r>
        <w:rPr>
          <w:rFonts w:ascii="宋体" w:hAnsi="宋体" w:hint="eastAsia"/>
          <w:sz w:val="24"/>
        </w:rPr>
        <w:t>日前上交。</w:t>
      </w:r>
      <w:r>
        <w:rPr>
          <w:rFonts w:ascii="宋体" w:hAnsi="宋体" w:hint="eastAsia"/>
          <w:sz w:val="24"/>
        </w:rPr>
        <w:t>（命题审批表必须有教研室主任和院负责人签字；所有试卷卷头需有命题教师姓名，课程代码，适应专业，</w:t>
      </w:r>
      <w:proofErr w:type="gramStart"/>
      <w:r>
        <w:rPr>
          <w:rFonts w:ascii="宋体" w:hAnsi="宋体" w:hint="eastAsia"/>
          <w:sz w:val="24"/>
        </w:rPr>
        <w:t>页脚正</w:t>
      </w:r>
      <w:proofErr w:type="gramEnd"/>
      <w:r>
        <w:rPr>
          <w:rFonts w:ascii="宋体" w:hAnsi="宋体" w:hint="eastAsia"/>
          <w:sz w:val="24"/>
        </w:rPr>
        <w:t>下方需标明页码和页数，如：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—第</w:t>
      </w:r>
      <w:r>
        <w:rPr>
          <w:rFonts w:ascii="宋体" w:hAnsi="宋体" w:hint="eastAsia"/>
          <w:sz w:val="24"/>
        </w:rPr>
        <w:t>X</w:t>
      </w:r>
      <w:r>
        <w:rPr>
          <w:rFonts w:ascii="宋体" w:hAnsi="宋体" w:hint="eastAsia"/>
          <w:sz w:val="24"/>
        </w:rPr>
        <w:t>页，共</w:t>
      </w:r>
      <w:r>
        <w:rPr>
          <w:rFonts w:ascii="宋体" w:hAnsi="宋体" w:hint="eastAsia"/>
          <w:sz w:val="24"/>
        </w:rPr>
        <w:t>X</w:t>
      </w:r>
      <w:r>
        <w:rPr>
          <w:rFonts w:ascii="宋体" w:hAnsi="宋体" w:hint="eastAsia"/>
          <w:sz w:val="24"/>
        </w:rPr>
        <w:t>页</w:t>
      </w:r>
      <w:r>
        <w:rPr>
          <w:rFonts w:ascii="宋体" w:hAnsi="宋体" w:hint="eastAsia"/>
          <w:sz w:val="24"/>
        </w:rPr>
        <w:lastRenderedPageBreak/>
        <w:t>—）。</w:t>
      </w:r>
    </w:p>
    <w:p w:rsidR="00E905A6" w:rsidRDefault="00FA08BF">
      <w:pPr>
        <w:spacing w:line="360" w:lineRule="auto"/>
        <w:ind w:firstLineChars="200" w:firstLine="48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．</w:t>
      </w:r>
      <w:r>
        <w:rPr>
          <w:rFonts w:ascii="宋体" w:hAnsi="宋体" w:hint="eastAsia"/>
          <w:b/>
          <w:bCs/>
          <w:sz w:val="24"/>
        </w:rPr>
        <w:t>各二级学院应召开专门会议，通知相关命题老师认真命题（含</w:t>
      </w:r>
      <w:r>
        <w:rPr>
          <w:rFonts w:ascii="宋体" w:hAnsi="宋体" w:hint="eastAsia"/>
          <w:b/>
          <w:bCs/>
          <w:sz w:val="24"/>
        </w:rPr>
        <w:t>A</w:t>
      </w:r>
      <w:r>
        <w:rPr>
          <w:rFonts w:ascii="宋体" w:hAnsi="宋体" w:hint="eastAsia"/>
          <w:b/>
          <w:bCs/>
          <w:sz w:val="24"/>
        </w:rPr>
        <w:t>、</w:t>
      </w:r>
      <w:r>
        <w:rPr>
          <w:rFonts w:ascii="宋体" w:hAnsi="宋体" w:hint="eastAsia"/>
          <w:b/>
          <w:bCs/>
          <w:sz w:val="24"/>
        </w:rPr>
        <w:t>B</w:t>
      </w:r>
      <w:r>
        <w:rPr>
          <w:rFonts w:ascii="宋体" w:hAnsi="宋体" w:hint="eastAsia"/>
          <w:b/>
          <w:bCs/>
          <w:sz w:val="24"/>
        </w:rPr>
        <w:t>卷），确保试题质量</w:t>
      </w:r>
      <w:r>
        <w:rPr>
          <w:rFonts w:ascii="宋体" w:hAnsi="宋体" w:hint="eastAsia"/>
          <w:b/>
          <w:bCs/>
          <w:sz w:val="24"/>
        </w:rPr>
        <w:t>，如发现试卷差错，</w:t>
      </w:r>
      <w:r>
        <w:rPr>
          <w:rFonts w:ascii="宋体" w:hAnsi="宋体" w:hint="eastAsia"/>
          <w:b/>
          <w:bCs/>
          <w:sz w:val="24"/>
        </w:rPr>
        <w:t>一律按教学事故处理</w:t>
      </w:r>
      <w:r>
        <w:rPr>
          <w:rFonts w:ascii="宋体" w:hAnsi="宋体" w:hint="eastAsia"/>
          <w:b/>
          <w:bCs/>
          <w:sz w:val="24"/>
        </w:rPr>
        <w:t>。</w:t>
      </w:r>
      <w:r>
        <w:rPr>
          <w:rFonts w:ascii="宋体" w:hAnsi="宋体" w:hint="eastAsia"/>
          <w:b/>
          <w:bCs/>
          <w:sz w:val="24"/>
        </w:rPr>
        <w:t>考前不得</w:t>
      </w:r>
      <w:proofErr w:type="gramStart"/>
      <w:r>
        <w:rPr>
          <w:rFonts w:ascii="宋体" w:hAnsi="宋体" w:hint="eastAsia"/>
          <w:b/>
          <w:bCs/>
          <w:sz w:val="24"/>
        </w:rPr>
        <w:t>划考试</w:t>
      </w:r>
      <w:proofErr w:type="gramEnd"/>
      <w:r>
        <w:rPr>
          <w:rFonts w:ascii="宋体" w:hAnsi="宋体" w:hint="eastAsia"/>
          <w:b/>
          <w:bCs/>
          <w:sz w:val="24"/>
        </w:rPr>
        <w:t>重点或泄露考试题目，不得重复使用已考过的试卷，违者按学校规定严肃处理。</w:t>
      </w:r>
    </w:p>
    <w:p w:rsidR="00E905A6" w:rsidRDefault="00FA08B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．各二级学院通知监考老师提前</w:t>
      </w:r>
      <w:r>
        <w:rPr>
          <w:rFonts w:ascii="宋体" w:hAnsi="宋体" w:hint="eastAsia"/>
          <w:sz w:val="24"/>
        </w:rPr>
        <w:t>30</w:t>
      </w:r>
      <w:r>
        <w:rPr>
          <w:rFonts w:ascii="宋体" w:hAnsi="宋体" w:hint="eastAsia"/>
          <w:sz w:val="24"/>
        </w:rPr>
        <w:t>分钟赶到考</w:t>
      </w:r>
      <w:proofErr w:type="gramStart"/>
      <w:r>
        <w:rPr>
          <w:rFonts w:ascii="宋体" w:hAnsi="宋体" w:hint="eastAsia"/>
          <w:sz w:val="24"/>
        </w:rPr>
        <w:t>务</w:t>
      </w:r>
      <w:proofErr w:type="gramEnd"/>
      <w:r>
        <w:rPr>
          <w:rFonts w:ascii="宋体" w:hAnsi="宋体" w:hint="eastAsia"/>
          <w:sz w:val="24"/>
        </w:rPr>
        <w:t>办公室领取试卷，不得迟到，不得随意请人代监考，违者一律按教学事故处理；监考老师务必在考前布置考场，按照学号和考生</w:t>
      </w:r>
      <w:proofErr w:type="gramStart"/>
      <w:r>
        <w:rPr>
          <w:rFonts w:ascii="宋体" w:hAnsi="宋体" w:hint="eastAsia"/>
          <w:sz w:val="24"/>
        </w:rPr>
        <w:t>号安排</w:t>
      </w:r>
      <w:proofErr w:type="gramEnd"/>
      <w:r>
        <w:rPr>
          <w:rFonts w:ascii="宋体" w:hAnsi="宋体" w:hint="eastAsia"/>
          <w:sz w:val="24"/>
        </w:rPr>
        <w:t>学生座位，不得让学生随意变动座位。</w:t>
      </w:r>
    </w:p>
    <w:p w:rsidR="00E905A6" w:rsidRDefault="00FA08B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．各二级学院须在考前加强考纪教育，组织学生学习《邵阳学院考试管理条例》（邵院政字【</w:t>
      </w:r>
      <w:r>
        <w:rPr>
          <w:rFonts w:ascii="宋体" w:hAnsi="宋体" w:hint="eastAsia"/>
          <w:sz w:val="24"/>
        </w:rPr>
        <w:t>2013</w:t>
      </w:r>
      <w:r>
        <w:rPr>
          <w:rFonts w:ascii="宋体" w:hAnsi="宋体" w:hint="eastAsia"/>
          <w:sz w:val="24"/>
        </w:rPr>
        <w:t>】</w:t>
      </w:r>
      <w:r>
        <w:rPr>
          <w:rFonts w:ascii="宋体" w:hAnsi="宋体" w:hint="eastAsia"/>
          <w:sz w:val="24"/>
        </w:rPr>
        <w:t>33</w:t>
      </w:r>
      <w:r>
        <w:rPr>
          <w:rFonts w:ascii="宋体" w:hAnsi="宋体" w:hint="eastAsia"/>
          <w:sz w:val="24"/>
        </w:rPr>
        <w:t>号）及相关文件，特别强调：严禁学生携带手机进入考场，凡使用手机作弊，给予开除学籍处分；严禁</w:t>
      </w:r>
      <w:r>
        <w:rPr>
          <w:rFonts w:ascii="宋体" w:hAnsi="宋体" w:hint="eastAsia"/>
          <w:sz w:val="24"/>
        </w:rPr>
        <w:t>学生在考场抢占座位，违者一律按舞弊论处，全校通报。</w:t>
      </w:r>
    </w:p>
    <w:p w:rsidR="00E905A6" w:rsidRDefault="00FA08B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．任课老师应在考试结束后</w:t>
      </w:r>
      <w:r>
        <w:rPr>
          <w:rFonts w:ascii="宋体" w:hAnsi="宋体" w:hint="eastAsia"/>
          <w:sz w:val="24"/>
        </w:rPr>
        <w:t>五</w:t>
      </w:r>
      <w:r>
        <w:rPr>
          <w:rFonts w:ascii="宋体" w:hAnsi="宋体" w:hint="eastAsia"/>
          <w:sz w:val="24"/>
        </w:rPr>
        <w:t>日在教务管理系</w:t>
      </w:r>
      <w:r>
        <w:rPr>
          <w:rFonts w:ascii="宋体" w:hAnsi="宋体" w:hint="eastAsia"/>
          <w:sz w:val="24"/>
        </w:rPr>
        <w:t>统录入成绩，以免影响学生的成绩评定和下学期的正常补考。</w:t>
      </w:r>
    </w:p>
    <w:p w:rsidR="00E905A6" w:rsidRDefault="00E905A6">
      <w:pPr>
        <w:spacing w:line="360" w:lineRule="auto"/>
        <w:rPr>
          <w:rFonts w:ascii="宋体" w:hAnsi="宋体"/>
          <w:sz w:val="24"/>
        </w:rPr>
      </w:pPr>
    </w:p>
    <w:p w:rsidR="00E905A6" w:rsidRDefault="00FA08BF" w:rsidP="00046FD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附件：</w:t>
      </w:r>
      <w:r>
        <w:rPr>
          <w:rFonts w:ascii="宋体" w:hAnsi="宋体" w:hint="eastAsia"/>
          <w:sz w:val="24"/>
        </w:rPr>
        <w:t>2017-2018</w:t>
      </w:r>
      <w:r>
        <w:rPr>
          <w:rFonts w:ascii="宋体" w:hAnsi="宋体" w:hint="eastAsia"/>
          <w:sz w:val="24"/>
        </w:rPr>
        <w:t>学年第二学期</w:t>
      </w:r>
      <w:r>
        <w:rPr>
          <w:rFonts w:ascii="宋体" w:hAnsi="宋体" w:hint="eastAsia"/>
          <w:sz w:val="24"/>
        </w:rPr>
        <w:t>考试科目及学生人数核对</w:t>
      </w:r>
      <w:r>
        <w:rPr>
          <w:rFonts w:ascii="宋体" w:hAnsi="宋体" w:hint="eastAsia"/>
          <w:sz w:val="24"/>
        </w:rPr>
        <w:t>表</w:t>
      </w:r>
    </w:p>
    <w:p w:rsidR="00046FD8" w:rsidRDefault="00046FD8">
      <w:pPr>
        <w:spacing w:line="360" w:lineRule="auto"/>
        <w:ind w:firstLineChars="200" w:firstLine="560"/>
        <w:jc w:val="right"/>
        <w:rPr>
          <w:rFonts w:ascii="楷体" w:eastAsia="楷体" w:hAnsi="楷体" w:hint="eastAsia"/>
          <w:sz w:val="28"/>
          <w:szCs w:val="28"/>
        </w:rPr>
      </w:pPr>
    </w:p>
    <w:p w:rsidR="00046FD8" w:rsidRDefault="00046FD8">
      <w:pPr>
        <w:spacing w:line="360" w:lineRule="auto"/>
        <w:ind w:firstLineChars="200" w:firstLine="560"/>
        <w:jc w:val="right"/>
        <w:rPr>
          <w:rFonts w:ascii="楷体" w:eastAsia="楷体" w:hAnsi="楷体" w:hint="eastAsia"/>
          <w:sz w:val="28"/>
          <w:szCs w:val="28"/>
        </w:rPr>
      </w:pPr>
    </w:p>
    <w:p w:rsidR="00046FD8" w:rsidRDefault="00046FD8">
      <w:pPr>
        <w:spacing w:line="360" w:lineRule="auto"/>
        <w:ind w:firstLineChars="200" w:firstLine="560"/>
        <w:jc w:val="right"/>
        <w:rPr>
          <w:rFonts w:ascii="楷体" w:eastAsia="楷体" w:hAnsi="楷体" w:hint="eastAsia"/>
          <w:sz w:val="28"/>
          <w:szCs w:val="28"/>
        </w:rPr>
      </w:pPr>
    </w:p>
    <w:p w:rsidR="00E905A6" w:rsidRDefault="00046FD8" w:rsidP="00046FD8">
      <w:pPr>
        <w:spacing w:line="360" w:lineRule="auto"/>
        <w:ind w:firstLineChars="200" w:firstLine="560"/>
        <w:jc w:val="center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                            </w:t>
      </w:r>
      <w:r w:rsidR="00FA08BF">
        <w:rPr>
          <w:rFonts w:ascii="楷体" w:eastAsia="楷体" w:hAnsi="楷体" w:hint="eastAsia"/>
          <w:sz w:val="28"/>
          <w:szCs w:val="28"/>
        </w:rPr>
        <w:t>邵阳学院教务处</w:t>
      </w:r>
    </w:p>
    <w:p w:rsidR="00E905A6" w:rsidRDefault="00046FD8" w:rsidP="00046FD8">
      <w:pPr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  <w:r w:rsidR="00FA08BF">
        <w:rPr>
          <w:rFonts w:ascii="宋体" w:hAnsi="宋体"/>
          <w:sz w:val="24"/>
        </w:rPr>
        <w:t>201</w:t>
      </w:r>
      <w:r w:rsidR="00FA08BF">
        <w:rPr>
          <w:rFonts w:ascii="宋体" w:hAnsi="宋体" w:hint="eastAsia"/>
          <w:sz w:val="24"/>
        </w:rPr>
        <w:t>8</w:t>
      </w:r>
      <w:bookmarkStart w:id="0" w:name="_GoBack"/>
      <w:bookmarkEnd w:id="0"/>
      <w:r w:rsidR="00FA08BF">
        <w:rPr>
          <w:rFonts w:ascii="宋体" w:hAnsi="宋体" w:hint="eastAsia"/>
          <w:sz w:val="24"/>
        </w:rPr>
        <w:t>年</w:t>
      </w:r>
      <w:r w:rsidR="00FA08BF">
        <w:rPr>
          <w:rFonts w:ascii="宋体" w:hAnsi="宋体" w:hint="eastAsia"/>
          <w:sz w:val="24"/>
        </w:rPr>
        <w:t>6</w:t>
      </w:r>
      <w:r w:rsidR="00FA08BF">
        <w:rPr>
          <w:rFonts w:ascii="宋体" w:hAnsi="宋体" w:hint="eastAsia"/>
          <w:sz w:val="24"/>
        </w:rPr>
        <w:t>月</w:t>
      </w:r>
      <w:r w:rsidR="00FA08BF">
        <w:rPr>
          <w:rFonts w:ascii="宋体" w:hAnsi="宋体" w:hint="eastAsia"/>
          <w:sz w:val="24"/>
        </w:rPr>
        <w:t>7</w:t>
      </w:r>
      <w:r w:rsidR="00FA08BF">
        <w:rPr>
          <w:rFonts w:ascii="宋体" w:hAnsi="宋体" w:hint="eastAsia"/>
          <w:sz w:val="24"/>
        </w:rPr>
        <w:t>日</w:t>
      </w:r>
    </w:p>
    <w:sectPr w:rsidR="00E905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8BF" w:rsidRDefault="00FA08BF" w:rsidP="00046FD8">
      <w:r>
        <w:separator/>
      </w:r>
    </w:p>
  </w:endnote>
  <w:endnote w:type="continuationSeparator" w:id="0">
    <w:p w:rsidR="00FA08BF" w:rsidRDefault="00FA08BF" w:rsidP="00046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8BF" w:rsidRDefault="00FA08BF" w:rsidP="00046FD8">
      <w:r>
        <w:separator/>
      </w:r>
    </w:p>
  </w:footnote>
  <w:footnote w:type="continuationSeparator" w:id="0">
    <w:p w:rsidR="00FA08BF" w:rsidRDefault="00FA08BF" w:rsidP="00046F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8C4"/>
    <w:rsid w:val="00015A3C"/>
    <w:rsid w:val="00046FD8"/>
    <w:rsid w:val="0009131D"/>
    <w:rsid w:val="00096658"/>
    <w:rsid w:val="000A490C"/>
    <w:rsid w:val="000C00DC"/>
    <w:rsid w:val="000C1158"/>
    <w:rsid w:val="000E368B"/>
    <w:rsid w:val="001021D0"/>
    <w:rsid w:val="001635F2"/>
    <w:rsid w:val="00163FDE"/>
    <w:rsid w:val="0016524C"/>
    <w:rsid w:val="001A2D48"/>
    <w:rsid w:val="001A5359"/>
    <w:rsid w:val="001B3579"/>
    <w:rsid w:val="001D178A"/>
    <w:rsid w:val="0028066C"/>
    <w:rsid w:val="002C0F56"/>
    <w:rsid w:val="00301249"/>
    <w:rsid w:val="00310D69"/>
    <w:rsid w:val="00426820"/>
    <w:rsid w:val="00476842"/>
    <w:rsid w:val="004828E0"/>
    <w:rsid w:val="004E5676"/>
    <w:rsid w:val="005662D7"/>
    <w:rsid w:val="005C21B3"/>
    <w:rsid w:val="005D5503"/>
    <w:rsid w:val="006576F1"/>
    <w:rsid w:val="006674E0"/>
    <w:rsid w:val="006A7C8A"/>
    <w:rsid w:val="006B2569"/>
    <w:rsid w:val="006B4574"/>
    <w:rsid w:val="006D383A"/>
    <w:rsid w:val="006E18C4"/>
    <w:rsid w:val="007104D3"/>
    <w:rsid w:val="007402F2"/>
    <w:rsid w:val="007950A5"/>
    <w:rsid w:val="007A560D"/>
    <w:rsid w:val="007E2E49"/>
    <w:rsid w:val="008023CE"/>
    <w:rsid w:val="00870792"/>
    <w:rsid w:val="008C35A1"/>
    <w:rsid w:val="008C3C03"/>
    <w:rsid w:val="008F0D02"/>
    <w:rsid w:val="00906206"/>
    <w:rsid w:val="00911DC0"/>
    <w:rsid w:val="009449F0"/>
    <w:rsid w:val="009656F1"/>
    <w:rsid w:val="00991523"/>
    <w:rsid w:val="00995D44"/>
    <w:rsid w:val="00A00B87"/>
    <w:rsid w:val="00A03FE2"/>
    <w:rsid w:val="00A80BEF"/>
    <w:rsid w:val="00AA0823"/>
    <w:rsid w:val="00AE607A"/>
    <w:rsid w:val="00B2658F"/>
    <w:rsid w:val="00B95AC8"/>
    <w:rsid w:val="00BA5964"/>
    <w:rsid w:val="00BD740B"/>
    <w:rsid w:val="00BE3807"/>
    <w:rsid w:val="00CC712E"/>
    <w:rsid w:val="00CF6132"/>
    <w:rsid w:val="00D04EA8"/>
    <w:rsid w:val="00D37B81"/>
    <w:rsid w:val="00D91E64"/>
    <w:rsid w:val="00DC383D"/>
    <w:rsid w:val="00E1370C"/>
    <w:rsid w:val="00E435A5"/>
    <w:rsid w:val="00E56F54"/>
    <w:rsid w:val="00E62A16"/>
    <w:rsid w:val="00E905A6"/>
    <w:rsid w:val="00EC2D77"/>
    <w:rsid w:val="00F020F6"/>
    <w:rsid w:val="00F10DDC"/>
    <w:rsid w:val="00F2540D"/>
    <w:rsid w:val="00F367FD"/>
    <w:rsid w:val="00F96633"/>
    <w:rsid w:val="00FA08BF"/>
    <w:rsid w:val="00FA2852"/>
    <w:rsid w:val="0F070C81"/>
    <w:rsid w:val="196E6D26"/>
    <w:rsid w:val="27317701"/>
    <w:rsid w:val="34006421"/>
    <w:rsid w:val="34411747"/>
    <w:rsid w:val="370903FC"/>
    <w:rsid w:val="47263D26"/>
    <w:rsid w:val="517E55E1"/>
    <w:rsid w:val="572959ED"/>
    <w:rsid w:val="5B8F10D7"/>
    <w:rsid w:val="64066964"/>
    <w:rsid w:val="699D2BCE"/>
    <w:rsid w:val="6D6C02DF"/>
    <w:rsid w:val="7AAC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02228903@qq.com&#65289;&#65292;6&#26376;1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594</Characters>
  <Application>Microsoft Office Word</Application>
  <DocSecurity>0</DocSecurity>
  <Lines>37</Lines>
  <Paragraphs>20</Paragraphs>
  <ScaleCrop>false</ScaleCrop>
  <Company>微软中国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lint</cp:lastModifiedBy>
  <cp:revision>11</cp:revision>
  <cp:lastPrinted>2017-05-26T01:29:00Z</cp:lastPrinted>
  <dcterms:created xsi:type="dcterms:W3CDTF">2017-05-26T01:20:00Z</dcterms:created>
  <dcterms:modified xsi:type="dcterms:W3CDTF">2018-06-07T07:03:00Z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